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DC" w:rsidRDefault="00695C83">
      <w:pPr>
        <w:shd w:val="clear" w:color="auto" w:fill="FFFFFF"/>
        <w:spacing w:line="276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Allegato B – Criteri di valutazione </w:t>
      </w:r>
    </w:p>
    <w:p w:rsidR="00F561DC" w:rsidRDefault="00695C83" w:rsidP="002C1020">
      <w:pPr>
        <w:shd w:val="clear" w:color="auto" w:fill="FFFFFF"/>
        <w:ind w:left="5661" w:firstLine="7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Al Dirigente Scolastico</w:t>
      </w:r>
    </w:p>
    <w:p w:rsidR="00F561DC" w:rsidRDefault="00695C83">
      <w:pPr>
        <w:shd w:val="clear" w:color="auto" w:fill="FFFFFF"/>
        <w:ind w:left="638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I.I.S. “Leonardo da Vinci”</w:t>
      </w:r>
    </w:p>
    <w:p w:rsidR="00F561DC" w:rsidRDefault="00695C83">
      <w:pPr>
        <w:shd w:val="clear" w:color="auto" w:fill="FFFFFF"/>
        <w:ind w:left="6381"/>
        <w:rPr>
          <w:rFonts w:ascii="Book Antiqua" w:eastAsia="Book Antiqua" w:hAnsi="Book Antiqua" w:cs="Book Antiqua"/>
          <w:b/>
          <w:color w:val="444444"/>
          <w:sz w:val="20"/>
          <w:szCs w:val="20"/>
        </w:rPr>
      </w:pPr>
      <w:r>
        <w:rPr>
          <w:rFonts w:ascii="Book Antiqua" w:eastAsia="Book Antiqua" w:hAnsi="Book Antiqua" w:cs="Book Antiqua"/>
        </w:rPr>
        <w:t>Civitanova Marche</w:t>
      </w:r>
    </w:p>
    <w:p w:rsidR="00F561DC" w:rsidRDefault="00F561DC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F561DC" w:rsidRDefault="00F561DC">
      <w:pPr>
        <w:shd w:val="clear" w:color="auto" w:fill="FFFFFF"/>
        <w:jc w:val="center"/>
        <w:rPr>
          <w:rFonts w:ascii="Book Antiqua" w:eastAsia="Book Antiqua" w:hAnsi="Book Antiqua" w:cs="Book Antiqua"/>
          <w:b/>
          <w:color w:val="444444"/>
          <w:sz w:val="22"/>
          <w:szCs w:val="22"/>
        </w:rPr>
      </w:pPr>
    </w:p>
    <w:p w:rsidR="00F561DC" w:rsidRDefault="00F561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A2770" w:rsidRDefault="002A2770" w:rsidP="002A2770">
      <w:pPr>
        <w:jc w:val="center"/>
        <w:rPr>
          <w:rFonts w:ascii="Book Antiqua" w:eastAsia="Book Antiqua" w:hAnsi="Book Antiqua" w:cs="Book Antiqua"/>
          <w:b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 xml:space="preserve">AVVISO PUBBLICO DI SELEZIONE </w:t>
      </w:r>
      <w:r w:rsidR="004A52D7">
        <w:rPr>
          <w:rFonts w:ascii="Book Antiqua" w:eastAsia="Book Antiqua" w:hAnsi="Book Antiqua" w:cs="Book Antiqua"/>
          <w:b/>
          <w:sz w:val="22"/>
          <w:szCs w:val="22"/>
        </w:rPr>
        <w:t xml:space="preserve"> T</w:t>
      </w:r>
      <w:bookmarkStart w:id="0" w:name="_GoBack"/>
      <w:bookmarkEnd w:id="0"/>
      <w:r>
        <w:rPr>
          <w:rFonts w:ascii="Book Antiqua" w:eastAsia="Book Antiqua" w:hAnsi="Book Antiqua" w:cs="Book Antiqua"/>
          <w:b/>
          <w:sz w:val="22"/>
          <w:szCs w:val="22"/>
        </w:rPr>
        <w:t>UTOR</w:t>
      </w:r>
    </w:p>
    <w:p w:rsidR="002A2770" w:rsidRDefault="002A2770" w:rsidP="002A2770">
      <w:pPr>
        <w:autoSpaceDE w:val="0"/>
        <w:autoSpaceDN w:val="0"/>
        <w:adjustRightInd w:val="0"/>
        <w:jc w:val="center"/>
        <w:rPr>
          <w:rFonts w:ascii="Book Antiqua" w:eastAsia="Book Antiqua" w:hAnsi="Book Antiqua" w:cs="Book Antiqua"/>
          <w:sz w:val="10"/>
          <w:szCs w:val="22"/>
        </w:rPr>
      </w:pPr>
      <w:r>
        <w:rPr>
          <w:rFonts w:ascii="Book Antiqua" w:hAnsi="Book Antiqua" w:cs="Tahoma"/>
          <w:b/>
          <w:bCs/>
          <w:sz w:val="22"/>
          <w:szCs w:val="22"/>
        </w:rPr>
        <w:t xml:space="preserve">MODULI: </w:t>
      </w:r>
      <w:r w:rsidRPr="00E61624">
        <w:rPr>
          <w:rFonts w:ascii="Book Antiqua" w:hAnsi="Book Antiqua" w:cs="Tahoma"/>
          <w:b/>
          <w:bCs/>
          <w:sz w:val="22"/>
          <w:szCs w:val="22"/>
        </w:rPr>
        <w:t xml:space="preserve">LINGUA </w:t>
      </w:r>
      <w:r w:rsidR="004A52D7">
        <w:rPr>
          <w:rFonts w:ascii="Book Antiqua" w:hAnsi="Book Antiqua" w:cs="Tahoma"/>
          <w:b/>
          <w:bCs/>
          <w:sz w:val="22"/>
          <w:szCs w:val="22"/>
        </w:rPr>
        <w:t>TEDESCA</w:t>
      </w:r>
      <w:r>
        <w:rPr>
          <w:rFonts w:ascii="Book Antiqua" w:hAnsi="Book Antiqua" w:cs="Tahoma"/>
          <w:b/>
          <w:bCs/>
          <w:sz w:val="22"/>
          <w:szCs w:val="22"/>
        </w:rPr>
        <w:t xml:space="preserve"> </w:t>
      </w:r>
      <w:r w:rsidRPr="009613DF">
        <w:rPr>
          <w:rFonts w:ascii="Book Antiqua" w:eastAsia="Book Antiqua" w:hAnsi="Book Antiqua" w:cs="Book Antiqua"/>
          <w:sz w:val="10"/>
          <w:szCs w:val="22"/>
        </w:rPr>
        <w:t xml:space="preserve"> </w:t>
      </w:r>
    </w:p>
    <w:p w:rsidR="00F561DC" w:rsidRDefault="00F561DC">
      <w:pPr>
        <w:jc w:val="center"/>
        <w:rPr>
          <w:rFonts w:ascii="Book Antiqua" w:eastAsia="Book Antiqua" w:hAnsi="Book Antiqua" w:cs="Book Antiqua"/>
          <w:sz w:val="22"/>
          <w:szCs w:val="22"/>
        </w:rPr>
      </w:pPr>
    </w:p>
    <w:p w:rsidR="002A2770" w:rsidRDefault="002A2770" w:rsidP="002A2770">
      <w:pPr>
        <w:autoSpaceDE w:val="0"/>
        <w:autoSpaceDN w:val="0"/>
        <w:adjustRightInd w:val="0"/>
        <w:jc w:val="both"/>
        <w:rPr>
          <w:rFonts w:ascii="Book Antiqua" w:hAnsi="Book Antiqua"/>
          <w:i/>
          <w:iCs/>
          <w:sz w:val="20"/>
          <w:szCs w:val="22"/>
        </w:rPr>
      </w:pPr>
      <w:r>
        <w:rPr>
          <w:rFonts w:ascii="Book Antiqua" w:hAnsi="Book Antiqua"/>
          <w:sz w:val="18"/>
          <w:szCs w:val="22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</w:t>
      </w:r>
      <w:r>
        <w:rPr>
          <w:rFonts w:ascii="Book Antiqua" w:hAnsi="Book Antiqua"/>
          <w:sz w:val="20"/>
          <w:szCs w:val="22"/>
        </w:rPr>
        <w:t>e 10.3 – Azioni 10.1.1, 10.2.2 e 10.3.1</w:t>
      </w:r>
      <w:r>
        <w:rPr>
          <w:rFonts w:ascii="Book Antiqua" w:hAnsi="Book Antiqua"/>
          <w:i/>
          <w:iCs/>
          <w:sz w:val="20"/>
          <w:szCs w:val="22"/>
        </w:rPr>
        <w:t xml:space="preserve">. </w:t>
      </w:r>
    </w:p>
    <w:p w:rsidR="002A2770" w:rsidRDefault="002A2770" w:rsidP="002A2770">
      <w:pPr>
        <w:autoSpaceDE w:val="0"/>
        <w:autoSpaceDN w:val="0"/>
        <w:adjustRightInd w:val="0"/>
        <w:jc w:val="both"/>
        <w:rPr>
          <w:rFonts w:ascii="Garamond" w:hAnsi="Garamond" w:cs="Garamond"/>
          <w:b/>
          <w:color w:val="000000"/>
        </w:rPr>
      </w:pPr>
      <w:r>
        <w:rPr>
          <w:rFonts w:ascii="Book Antiqua" w:hAnsi="Book Antiqua"/>
          <w:b/>
          <w:sz w:val="20"/>
          <w:szCs w:val="22"/>
        </w:rPr>
        <w:t>Avviso pubblico prot. n. 9707 del 27/04/2021 – Realizzazione di percorsi educativi volti al potenziamento delle competenze e per l’aggregazione e la socializzazione delle studentesse e degli studenti nell'emergenza Covid -19 (</w:t>
      </w:r>
      <w:r>
        <w:rPr>
          <w:rFonts w:ascii="Book Antiqua" w:hAnsi="Book Antiqua"/>
          <w:b/>
          <w:i/>
          <w:iCs/>
          <w:sz w:val="20"/>
          <w:szCs w:val="22"/>
        </w:rPr>
        <w:t>Apprendimento e socialità</w:t>
      </w:r>
      <w:r>
        <w:rPr>
          <w:rFonts w:ascii="Book Antiqua" w:hAnsi="Book Antiqua"/>
          <w:b/>
          <w:sz w:val="20"/>
          <w:szCs w:val="22"/>
        </w:rPr>
        <w:t>).  Finanziato con Fondi A</w:t>
      </w:r>
      <w:r>
        <w:rPr>
          <w:rFonts w:ascii="Garamond" w:hAnsi="Garamond" w:cs="Garamond"/>
          <w:b/>
          <w:color w:val="000000"/>
        </w:rPr>
        <w:t>sse I del POC - Per la scuola (FDR).</w:t>
      </w:r>
      <w:r>
        <w:rPr>
          <w:rFonts w:ascii="Book Antiqua" w:hAnsi="Book Antiqua"/>
          <w:sz w:val="20"/>
          <w:szCs w:val="22"/>
        </w:rPr>
        <w:t xml:space="preserve"> </w:t>
      </w:r>
    </w:p>
    <w:p w:rsidR="002A2770" w:rsidRPr="00450E44" w:rsidRDefault="002A2770" w:rsidP="002A2770">
      <w:pPr>
        <w:autoSpaceDE w:val="0"/>
        <w:adjustRightInd w:val="0"/>
        <w:jc w:val="center"/>
        <w:rPr>
          <w:rFonts w:ascii="Book Antiqua" w:hAnsi="Book Antiqua" w:cs="Tahoma"/>
          <w:b/>
          <w:sz w:val="2"/>
          <w:szCs w:val="22"/>
        </w:rPr>
      </w:pP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 xml:space="preserve">PROGETTO: </w:t>
      </w:r>
      <w:r w:rsidRPr="009907B4">
        <w:rPr>
          <w:rFonts w:ascii="Book Antiqua" w:hAnsi="Book Antiqua" w:cs="Tahoma"/>
          <w:b/>
          <w:sz w:val="22"/>
          <w:szCs w:val="22"/>
        </w:rPr>
        <w:t>10.2.2A-FDRPOC-MA-2021-7</w:t>
      </w: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eastAsia="Calibri" w:hAnsi="Book Antiqua" w:cs="Tahoma"/>
          <w:b/>
          <w:sz w:val="22"/>
          <w:szCs w:val="22"/>
        </w:rPr>
      </w:pPr>
      <w:r w:rsidRPr="009907B4">
        <w:rPr>
          <w:rFonts w:ascii="Book Antiqua" w:hAnsi="Book Antiqua" w:cs="Tahoma"/>
          <w:b/>
          <w:sz w:val="22"/>
          <w:szCs w:val="22"/>
        </w:rPr>
        <w:t>Transcodifica</w:t>
      </w:r>
      <w:r>
        <w:rPr>
          <w:rFonts w:ascii="Book Antiqua" w:hAnsi="Book Antiqua" w:cs="Tahoma"/>
          <w:b/>
          <w:sz w:val="22"/>
          <w:szCs w:val="22"/>
        </w:rPr>
        <w:t xml:space="preserve"> (prot. 10149|E del 05/11/2021</w:t>
      </w:r>
      <w:proofErr w:type="gramStart"/>
      <w:r>
        <w:rPr>
          <w:rFonts w:ascii="Book Antiqua" w:hAnsi="Book Antiqua" w:cs="Tahoma"/>
          <w:b/>
          <w:sz w:val="22"/>
          <w:szCs w:val="22"/>
        </w:rPr>
        <w:t>)</w:t>
      </w:r>
      <w:r w:rsidRPr="009907B4">
        <w:rPr>
          <w:rFonts w:ascii="Book Antiqua" w:hAnsi="Book Antiqua" w:cs="Tahoma"/>
          <w:b/>
          <w:sz w:val="22"/>
          <w:szCs w:val="22"/>
        </w:rPr>
        <w:t xml:space="preserve"> </w:t>
      </w:r>
      <w:r>
        <w:rPr>
          <w:rFonts w:ascii="Book Antiqua" w:hAnsi="Book Antiqua" w:cs="Tahoma"/>
          <w:b/>
          <w:sz w:val="22"/>
          <w:szCs w:val="22"/>
        </w:rPr>
        <w:t>:</w:t>
      </w:r>
      <w:proofErr w:type="gramEnd"/>
      <w:r>
        <w:rPr>
          <w:rFonts w:ascii="Book Antiqua" w:hAnsi="Book Antiqua" w:cs="Tahoma"/>
          <w:b/>
          <w:sz w:val="22"/>
          <w:szCs w:val="22"/>
        </w:rPr>
        <w:t xml:space="preserve"> ex codice PON:</w:t>
      </w:r>
      <w:r w:rsidRPr="00AB32B1">
        <w:rPr>
          <w:rFonts w:ascii="Book Antiqua" w:hAnsi="Book Antiqua" w:cs="Tahoma"/>
          <w:b/>
          <w:sz w:val="22"/>
          <w:szCs w:val="22"/>
        </w:rPr>
        <w:t xml:space="preserve"> 10.2.2A-FSEPON-MA-2021-96</w:t>
      </w:r>
      <w:r w:rsidRPr="00AB32B1">
        <w:rPr>
          <w:rFonts w:ascii="Book Antiqua" w:eastAsia="Calibri" w:hAnsi="Book Antiqua" w:cs="Tahoma"/>
          <w:b/>
          <w:sz w:val="22"/>
          <w:szCs w:val="22"/>
        </w:rPr>
        <w:t xml:space="preserve"> </w:t>
      </w: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eastAsia="Calibri" w:hAnsi="Book Antiqua" w:cs="Times"/>
          <w:b/>
          <w:sz w:val="22"/>
          <w:szCs w:val="22"/>
        </w:rPr>
      </w:pPr>
      <w:r w:rsidRPr="00AB32B1">
        <w:rPr>
          <w:rFonts w:ascii="Book Antiqua" w:eastAsia="Calibri" w:hAnsi="Book Antiqua" w:cs="Times"/>
          <w:b/>
          <w:sz w:val="22"/>
          <w:szCs w:val="22"/>
        </w:rPr>
        <w:t xml:space="preserve">TITOLO: Potenziamento competenze di base </w:t>
      </w:r>
    </w:p>
    <w:p w:rsidR="002A2770" w:rsidRPr="00AB32B1" w:rsidRDefault="002A2770" w:rsidP="002A2770">
      <w:pPr>
        <w:autoSpaceDE w:val="0"/>
        <w:adjustRightInd w:val="0"/>
        <w:jc w:val="center"/>
        <w:rPr>
          <w:rFonts w:ascii="Book Antiqua" w:eastAsia="Calibri" w:hAnsi="Book Antiqua" w:cs="Times"/>
          <w:sz w:val="22"/>
          <w:szCs w:val="22"/>
        </w:rPr>
      </w:pPr>
      <w:r w:rsidRPr="00AB32B1">
        <w:rPr>
          <w:rFonts w:ascii="Book Antiqua" w:eastAsia="Calibri" w:hAnsi="Book Antiqua" w:cs="Times"/>
          <w:sz w:val="22"/>
          <w:szCs w:val="22"/>
        </w:rPr>
        <w:t xml:space="preserve">Autorizzazione </w:t>
      </w:r>
      <w:r w:rsidRPr="00AB32B1">
        <w:rPr>
          <w:rFonts w:ascii="Book Antiqua" w:hAnsi="Book Antiqua"/>
          <w:sz w:val="22"/>
          <w:szCs w:val="22"/>
        </w:rPr>
        <w:t>AOODGEFID-19227 del 02/07/2021</w:t>
      </w:r>
    </w:p>
    <w:p w:rsidR="002A2770" w:rsidRDefault="002A2770" w:rsidP="002A2770">
      <w:pPr>
        <w:autoSpaceDE w:val="0"/>
        <w:adjustRightInd w:val="0"/>
        <w:jc w:val="center"/>
        <w:rPr>
          <w:rFonts w:ascii="Book Antiqua" w:hAnsi="Book Antiqua" w:cs="Tahoma"/>
          <w:b/>
          <w:sz w:val="22"/>
          <w:szCs w:val="22"/>
        </w:rPr>
      </w:pPr>
      <w:r w:rsidRPr="00AB32B1">
        <w:rPr>
          <w:rFonts w:ascii="Book Antiqua" w:hAnsi="Book Antiqua" w:cs="Tahoma"/>
          <w:b/>
          <w:sz w:val="22"/>
          <w:szCs w:val="22"/>
        </w:rPr>
        <w:t>CUP: E73D21001800007</w:t>
      </w:r>
    </w:p>
    <w:p w:rsidR="000F45F9" w:rsidRPr="00FD3B0A" w:rsidRDefault="000F45F9">
      <w:pPr>
        <w:jc w:val="center"/>
        <w:rPr>
          <w:rFonts w:ascii="Book Antiqua" w:eastAsia="Book Antiqua" w:hAnsi="Book Antiqua" w:cs="Book Antiqua"/>
          <w:b/>
          <w:sz w:val="2"/>
          <w:szCs w:val="22"/>
        </w:rPr>
      </w:pPr>
    </w:p>
    <w:p w:rsidR="00F561DC" w:rsidRDefault="00F561DC">
      <w:pPr>
        <w:jc w:val="both"/>
        <w:rPr>
          <w:rFonts w:ascii="Book Antiqua" w:eastAsia="Book Antiqua" w:hAnsi="Book Antiqua" w:cs="Book Antiqua"/>
          <w:b/>
          <w:sz w:val="22"/>
          <w:szCs w:val="22"/>
        </w:rPr>
      </w:pPr>
    </w:p>
    <w:tbl>
      <w:tblPr>
        <w:tblStyle w:val="a0"/>
        <w:tblW w:w="10201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434"/>
        <w:gridCol w:w="1417"/>
      </w:tblGrid>
      <w:tr w:rsidR="00F561DC" w:rsidRPr="00FD3B0A" w:rsidTr="00FD3B0A">
        <w:trPr>
          <w:gridAfter w:val="4"/>
          <w:wAfter w:w="4290" w:type="dxa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TABELLA DI VALUTAZIONE</w:t>
            </w: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TITOLI CULTURALI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 MAX</w:t>
            </w:r>
          </w:p>
        </w:tc>
        <w:tc>
          <w:tcPr>
            <w:tcW w:w="1434" w:type="dxa"/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Punteggio auto-attribuito</w:t>
            </w:r>
          </w:p>
        </w:tc>
        <w:tc>
          <w:tcPr>
            <w:tcW w:w="1417" w:type="dxa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Punteggio attribuito dalla Commis</w:t>
            </w:r>
            <w:r w:rsidR="00FD3B0A"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s</w:t>
            </w: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ione</w:t>
            </w:r>
          </w:p>
        </w:tc>
      </w:tr>
      <w:tr w:rsidR="00F561DC" w:rsidRPr="00FD3B0A" w:rsidTr="00FD3B0A">
        <w:trPr>
          <w:trHeight w:hRule="exact" w:val="731"/>
        </w:trPr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 w:rsidP="000F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Laurea magistrale in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 Lingua e Letterature straniere</w:t>
            </w:r>
            <w:r w:rsidR="002C1020"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 </w:t>
            </w:r>
            <w:r w:rsidR="000F45F9" w:rsidRPr="00FD3B0A">
              <w:rPr>
                <w:rFonts w:ascii="Book Antiqua" w:eastAsia="Book Antiqua" w:hAnsi="Book Antiqua" w:cs="Book Antiqua"/>
                <w:sz w:val="20"/>
                <w:szCs w:val="22"/>
              </w:rPr>
              <w:t xml:space="preserve">e Lettere classiche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15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20</w:t>
            </w: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Corso post-laurea/diploma afferente la tipologia dell’incarico/diplomi o laurea conseguite 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in un Paese linguisticamente prossimo alla Lingua inerente al modulo:</w:t>
            </w: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(Dottorato di ricerca, Master universitario di I e II livello 60 CFU, Corso di perfezionamento 60 CFU)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Certificazioni </w:t>
            </w:r>
            <w:r w:rsidRPr="00FD3B0A">
              <w:rPr>
                <w:rFonts w:ascii="Book Antiqua" w:eastAsia="Book Antiqua" w:hAnsi="Book Antiqua" w:cs="Book Antiqua"/>
                <w:sz w:val="20"/>
                <w:szCs w:val="22"/>
              </w:rPr>
              <w:t>linguistich</w:t>
            </w: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Pubblicazioni afferenti alla tipologia di intervento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2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bookmarkStart w:id="1" w:name="_heading=h.gjdgxs" w:colFirst="0" w:colLast="0"/>
            <w:bookmarkEnd w:id="1"/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4</w:t>
            </w:r>
          </w:p>
        </w:tc>
        <w:tc>
          <w:tcPr>
            <w:tcW w:w="1434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rPr>
          <w:trHeight w:val="1007"/>
        </w:trPr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Partecipazione a corsi di formazione, in qualità di docente/referente,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     4</w:t>
            </w:r>
          </w:p>
        </w:tc>
        <w:tc>
          <w:tcPr>
            <w:tcW w:w="1434" w:type="dxa"/>
            <w:tcBorders>
              <w:bottom w:val="single" w:sz="4" w:space="0" w:color="000000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FD3B0A">
        <w:trPr>
          <w:trHeight w:val="1007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Partecipazione a corsi di formazione, in qualità di discente, della durata di almeno 20 ore, attinente alle tematiche oggetto della presente selezione.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2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</w:tbl>
    <w:p w:rsidR="000F45F9" w:rsidRDefault="000F45F9">
      <w:r>
        <w:br w:type="page"/>
      </w:r>
    </w:p>
    <w:p w:rsidR="00FD3B0A" w:rsidRDefault="00FD3B0A"/>
    <w:p w:rsidR="000F45F9" w:rsidRDefault="000F45F9"/>
    <w:tbl>
      <w:tblPr>
        <w:tblStyle w:val="a0"/>
        <w:tblW w:w="10343" w:type="dxa"/>
        <w:tblInd w:w="0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11"/>
        <w:gridCol w:w="607"/>
        <w:gridCol w:w="832"/>
        <w:gridCol w:w="1177"/>
        <w:gridCol w:w="1816"/>
      </w:tblGrid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TITOLI PROFESSIONALI ed ESPERIENZE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  <w:t>PUNTI MAX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b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Esperienze di progettazione, coordinamento organizzativo in progetti PON 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di esperto/tutor/valutatore in progetti PON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 xml:space="preserve">Esperienze dirette in progetti inerenti la tematica 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2C1020">
        <w:tc>
          <w:tcPr>
            <w:tcW w:w="591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in qualità di docente relatore in corsi di formazione/aggiornamento per docenti sulle tematiche/settori inerenti il modulo formativo</w:t>
            </w:r>
          </w:p>
        </w:tc>
        <w:tc>
          <w:tcPr>
            <w:tcW w:w="60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77" w:type="dxa"/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3A252F">
        <w:tc>
          <w:tcPr>
            <w:tcW w:w="5911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Esperienze in qualità di docente relatore in corsi di formazione sulle tematiche/settori inerenti il modulo formativo per alunni della fascia di età prevista dal modulo stesso</w:t>
            </w:r>
          </w:p>
        </w:tc>
        <w:tc>
          <w:tcPr>
            <w:tcW w:w="607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5</w:t>
            </w:r>
          </w:p>
        </w:tc>
        <w:tc>
          <w:tcPr>
            <w:tcW w:w="832" w:type="dxa"/>
            <w:tcBorders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15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1816" w:type="dxa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  <w:tr w:rsidR="00F561DC" w:rsidRPr="00FD3B0A" w:rsidTr="003A252F">
        <w:trPr>
          <w:gridAfter w:val="1"/>
          <w:wAfter w:w="1816" w:type="dxa"/>
        </w:trPr>
        <w:tc>
          <w:tcPr>
            <w:tcW w:w="591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TOTALE PUNTEGGIO MASSIMO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F561DC" w:rsidRPr="00FD3B0A" w:rsidRDefault="00695C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  <w:r w:rsidRPr="00FD3B0A"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  <w:t>100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F561DC" w:rsidRPr="00FD3B0A" w:rsidRDefault="00F561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 Antiqua" w:eastAsia="Book Antiqua" w:hAnsi="Book Antiqua" w:cs="Book Antiqua"/>
                <w:color w:val="000000"/>
                <w:sz w:val="20"/>
                <w:szCs w:val="22"/>
              </w:rPr>
            </w:pPr>
          </w:p>
        </w:tc>
      </w:tr>
    </w:tbl>
    <w:p w:rsidR="00F561DC" w:rsidRDefault="00F561DC">
      <w:pPr>
        <w:rPr>
          <w:rFonts w:ascii="Times" w:eastAsia="Times" w:hAnsi="Times" w:cs="Times"/>
        </w:rPr>
      </w:pPr>
    </w:p>
    <w:p w:rsidR="00F561DC" w:rsidRDefault="00695C83">
      <w:pPr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Il Candidato dovrà compilare la colonna “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Punteggio auto attribuito dal candidato”.</w:t>
      </w:r>
    </w:p>
    <w:p w:rsidR="00F561DC" w:rsidRDefault="00F561DC">
      <w:pPr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Per ogni riquadro compilato si dovrà riportare nella scheda “Allegato A” dettagliata descrizione delle voci che danno diritto al punteggio auto attribuito.</w:t>
      </w:r>
    </w:p>
    <w:p w:rsidR="00F561DC" w:rsidRDefault="00F561DC">
      <w:pPr>
        <w:rPr>
          <w:rFonts w:ascii="Book Antiqua" w:eastAsia="Book Antiqua" w:hAnsi="Book Antiqua" w:cs="Book Antiqua"/>
          <w:b/>
          <w:sz w:val="22"/>
          <w:szCs w:val="22"/>
        </w:rPr>
      </w:pPr>
    </w:p>
    <w:p w:rsidR="00F561DC" w:rsidRDefault="00FD3B0A">
      <w:pPr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b/>
          <w:sz w:val="22"/>
          <w:szCs w:val="22"/>
        </w:rPr>
        <w:t>È</w:t>
      </w:r>
      <w:r w:rsidR="00695C83">
        <w:rPr>
          <w:rFonts w:ascii="Book Antiqua" w:eastAsia="Book Antiqua" w:hAnsi="Book Antiqua" w:cs="Book Antiqua"/>
          <w:b/>
          <w:sz w:val="22"/>
          <w:szCs w:val="22"/>
        </w:rPr>
        <w:t xml:space="preserve"> comunque necessario allegare il C.V. in formato europeo ed in lingua italiana.</w:t>
      </w:r>
    </w:p>
    <w:p w:rsidR="00F561DC" w:rsidRDefault="00F561DC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_____________________________, li _____________________</w:t>
      </w: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Luogo e data</w:t>
      </w:r>
    </w:p>
    <w:p w:rsidR="00F561DC" w:rsidRDefault="00F561DC">
      <w:pPr>
        <w:widowControl w:val="0"/>
        <w:spacing w:after="120"/>
        <w:rPr>
          <w:rFonts w:ascii="Book Antiqua" w:eastAsia="Book Antiqua" w:hAnsi="Book Antiqua" w:cs="Book Antiqua"/>
          <w:sz w:val="22"/>
          <w:szCs w:val="22"/>
        </w:rPr>
      </w:pPr>
    </w:p>
    <w:p w:rsidR="00F561DC" w:rsidRDefault="00695C83">
      <w:pPr>
        <w:widowControl w:val="0"/>
        <w:rPr>
          <w:rFonts w:ascii="Book Antiqua" w:eastAsia="Book Antiqua" w:hAnsi="Book Antiqua" w:cs="Book Antiqua"/>
          <w:sz w:val="20"/>
          <w:szCs w:val="20"/>
        </w:rPr>
      </w:pPr>
      <w:r>
        <w:rPr>
          <w:rFonts w:ascii="Book Antiqua" w:eastAsia="Book Antiqua" w:hAnsi="Book Antiqua" w:cs="Book Antiqua"/>
          <w:sz w:val="20"/>
          <w:szCs w:val="20"/>
        </w:rPr>
        <w:t>____________________________________________________</w:t>
      </w:r>
    </w:p>
    <w:p w:rsidR="00F561DC" w:rsidRDefault="00695C83">
      <w:pPr>
        <w:widowControl w:val="0"/>
        <w:rPr>
          <w:rFonts w:ascii="Book Antiqua" w:eastAsia="Book Antiqua" w:hAnsi="Book Antiqua" w:cs="Book Antiqua"/>
          <w:sz w:val="18"/>
          <w:szCs w:val="18"/>
        </w:rPr>
      </w:pPr>
      <w:r>
        <w:rPr>
          <w:rFonts w:ascii="Book Antiqua" w:eastAsia="Book Antiqua" w:hAnsi="Book Antiqua" w:cs="Book Antiqua"/>
          <w:sz w:val="18"/>
          <w:szCs w:val="18"/>
        </w:rPr>
        <w:t>Firma</w:t>
      </w:r>
    </w:p>
    <w:p w:rsidR="00F561DC" w:rsidRDefault="00F561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</w:p>
    <w:p w:rsidR="00F561DC" w:rsidRDefault="00F561DC">
      <w:pPr>
        <w:widowControl w:val="0"/>
        <w:tabs>
          <w:tab w:val="left" w:pos="567"/>
        </w:tabs>
        <w:jc w:val="both"/>
        <w:rPr>
          <w:rFonts w:ascii="Book Antiqua" w:eastAsia="Book Antiqua" w:hAnsi="Book Antiqua" w:cs="Book Antiqua"/>
          <w:sz w:val="22"/>
          <w:szCs w:val="22"/>
        </w:rPr>
      </w:pPr>
    </w:p>
    <w:sectPr w:rsidR="00F561DC">
      <w:headerReference w:type="default" r:id="rId8"/>
      <w:footerReference w:type="default" r:id="rId9"/>
      <w:headerReference w:type="first" r:id="rId10"/>
      <w:pgSz w:w="11906" w:h="16838"/>
      <w:pgMar w:top="426" w:right="707" w:bottom="284" w:left="851" w:header="474" w:footer="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C83" w:rsidRDefault="00695C83">
      <w:r>
        <w:separator/>
      </w:r>
    </w:p>
  </w:endnote>
  <w:endnote w:type="continuationSeparator" w:id="0">
    <w:p w:rsidR="00695C83" w:rsidRDefault="00695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A52D7">
      <w:rPr>
        <w:noProof/>
        <w:color w:val="000000"/>
      </w:rPr>
      <w:t>2</w:t>
    </w:r>
    <w:r>
      <w:rPr>
        <w:color w:val="000000"/>
      </w:rPr>
      <w:fldChar w:fldCharType="end"/>
    </w:r>
  </w:p>
  <w:p w:rsidR="00F561DC" w:rsidRDefault="00F561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C83" w:rsidRDefault="00695C83">
      <w:r>
        <w:separator/>
      </w:r>
    </w:p>
  </w:footnote>
  <w:footnote w:type="continuationSeparator" w:id="0">
    <w:p w:rsidR="00695C83" w:rsidRDefault="00695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2543</wp:posOffset>
          </wp:positionH>
          <wp:positionV relativeFrom="paragraph">
            <wp:posOffset>-212087</wp:posOffset>
          </wp:positionV>
          <wp:extent cx="2019300" cy="427990"/>
          <wp:effectExtent l="0" t="0" r="0" b="0"/>
          <wp:wrapSquare wrapText="bothSides" distT="0" distB="0" distL="114300" distR="114300"/>
          <wp:docPr id="7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9300" cy="4279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1DC" w:rsidRDefault="00695C83">
    <w:pPr>
      <w:tabs>
        <w:tab w:val="center" w:pos="3047"/>
      </w:tabs>
      <w:rPr>
        <w:b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177800</wp:posOffset>
              </wp:positionH>
              <wp:positionV relativeFrom="paragraph">
                <wp:posOffset>469900</wp:posOffset>
              </wp:positionV>
              <wp:extent cx="5924550" cy="28575"/>
              <wp:effectExtent l="0" t="0" r="0" b="0"/>
              <wp:wrapNone/>
              <wp:docPr id="5" name="Connettore 2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8488" y="3770475"/>
                        <a:ext cx="5915025" cy="1905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EEECE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cx1="http://schemas.microsoft.com/office/drawing/2015/9/8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177800</wp:posOffset>
              </wp:positionH>
              <wp:positionV relativeFrom="paragraph">
                <wp:posOffset>469900</wp:posOffset>
              </wp:positionV>
              <wp:extent cx="5924550" cy="2857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2455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3983990</wp:posOffset>
          </wp:positionH>
          <wp:positionV relativeFrom="paragraph">
            <wp:posOffset>-135887</wp:posOffset>
          </wp:positionV>
          <wp:extent cx="2849880" cy="604520"/>
          <wp:effectExtent l="0" t="0" r="0" b="0"/>
          <wp:wrapSquare wrapText="bothSides" distT="0" distB="0" distL="114300" distR="114300"/>
          <wp:docPr id="6" name="image1.png" descr="cartaintestata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artaintestata2015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49880" cy="604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-102231</wp:posOffset>
          </wp:positionH>
          <wp:positionV relativeFrom="paragraph">
            <wp:posOffset>-193037</wp:posOffset>
          </wp:positionV>
          <wp:extent cx="3676650" cy="652145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76650" cy="6521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848D1"/>
    <w:multiLevelType w:val="multilevel"/>
    <w:tmpl w:val="89865494"/>
    <w:lvl w:ilvl="0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79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86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93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100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108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115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122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DC"/>
    <w:rsid w:val="000F45F9"/>
    <w:rsid w:val="002A2770"/>
    <w:rsid w:val="002C1020"/>
    <w:rsid w:val="003A252F"/>
    <w:rsid w:val="0040431F"/>
    <w:rsid w:val="004A52D7"/>
    <w:rsid w:val="00695C83"/>
    <w:rsid w:val="009B2B4C"/>
    <w:rsid w:val="00A00965"/>
    <w:rsid w:val="00A02643"/>
    <w:rsid w:val="00B23ABF"/>
    <w:rsid w:val="00EC0D53"/>
    <w:rsid w:val="00F561DC"/>
    <w:rsid w:val="00FD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4E89"/>
  <w15:docId w15:val="{57675C97-4A29-4E2A-9BD1-641B92E8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4C4C4C"/>
      <w:spacing w:before="240" w:after="60"/>
      <w:outlineLvl w:val="0"/>
    </w:pPr>
    <w:rPr>
      <w:b/>
      <w:color w:val="FFFFFF"/>
      <w:sz w:val="32"/>
      <w:szCs w:val="32"/>
    </w:rPr>
  </w:style>
  <w:style w:type="paragraph" w:styleId="Titolo2">
    <w:name w:val="heading 2"/>
    <w:basedOn w:val="Normale"/>
    <w:next w:val="Normale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spacing w:before="240" w:after="60"/>
      <w:outlineLvl w:val="2"/>
    </w:pPr>
    <w:rPr>
      <w:b/>
      <w:i/>
    </w:rPr>
  </w:style>
  <w:style w:type="paragraph" w:styleId="Titolo4">
    <w:name w:val="heading 4"/>
    <w:basedOn w:val="Normale"/>
    <w:next w:val="Normale"/>
    <w:pPr>
      <w:keepNext/>
      <w:spacing w:before="240" w:after="60"/>
      <w:outlineLvl w:val="3"/>
    </w:pPr>
    <w:rPr>
      <w:b/>
      <w:i/>
      <w:sz w:val="20"/>
      <w:szCs w:val="20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W0BIBxqTlPoNrPZJAEM//m5DaQ==">AMUW2mWEdNU5+eQkLk8NnLuJKXdCbjWdj+GoJw2B30ILhqv/h/3kHz7I+R43236gb7MYWqszV2vuoTVy+o/DSVi02x10YbQTHarnh4ot7mvfpItbc4lNQVbN7IuDzNT84ZBPkqWiENpf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3</cp:revision>
  <dcterms:created xsi:type="dcterms:W3CDTF">2022-02-04T12:23:00Z</dcterms:created>
  <dcterms:modified xsi:type="dcterms:W3CDTF">2022-02-04T12:24:00Z</dcterms:modified>
</cp:coreProperties>
</file>